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4D" w:rsidRPr="00EE0317" w:rsidRDefault="00EE0317" w:rsidP="00EE0317">
      <w:pPr>
        <w:jc w:val="right"/>
        <w:rPr>
          <w:bCs/>
          <w:sz w:val="24"/>
          <w:szCs w:val="24"/>
        </w:rPr>
      </w:pPr>
      <w:r w:rsidRPr="00EE0317">
        <w:rPr>
          <w:bCs/>
          <w:sz w:val="24"/>
          <w:szCs w:val="24"/>
        </w:rPr>
        <w:t>Приложение №6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ЗАО </w:t>
      </w:r>
      <w:r w:rsidR="00837BD3" w:rsidRPr="00417980">
        <w:rPr>
          <w:sz w:val="22"/>
          <w:szCs w:val="22"/>
        </w:rPr>
        <w:t xml:space="preserve">«ТЗК Шереметьево», зарегистрированному по адресу: </w:t>
      </w:r>
      <w:r w:rsidR="003E16B4">
        <w:rPr>
          <w:color w:val="000000"/>
          <w:sz w:val="22"/>
          <w:szCs w:val="22"/>
        </w:rPr>
        <w:t xml:space="preserve">141400, Московская область, г. </w:t>
      </w:r>
      <w:r w:rsidR="00261352">
        <w:rPr>
          <w:color w:val="000000"/>
          <w:sz w:val="22"/>
          <w:szCs w:val="22"/>
        </w:rPr>
        <w:t>Химки, территория Шереметьево Международный аэропорт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625590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837BD3">
        <w:rPr>
          <w:sz w:val="22"/>
          <w:szCs w:val="22"/>
        </w:rPr>
        <w:t>ЗАО «ТЗК Шереметьево»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r w:rsidR="00D427C4" w:rsidRPr="00B65CBC">
        <w:rPr>
          <w:sz w:val="22"/>
          <w:szCs w:val="22"/>
        </w:rPr>
        <w:t>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625590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837BD3">
        <w:rPr>
          <w:sz w:val="22"/>
          <w:szCs w:val="22"/>
        </w:rPr>
        <w:t xml:space="preserve">ЗАО </w:t>
      </w:r>
      <w:r w:rsidR="00837BD3" w:rsidRPr="00417980">
        <w:rPr>
          <w:sz w:val="22"/>
          <w:szCs w:val="22"/>
        </w:rPr>
        <w:t>«ТЗК Шереметьево»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837BD3">
        <w:rPr>
          <w:sz w:val="22"/>
          <w:szCs w:val="22"/>
        </w:rPr>
        <w:t xml:space="preserve">ЗАО </w:t>
      </w:r>
      <w:r w:rsidR="00837BD3" w:rsidRPr="00417980">
        <w:rPr>
          <w:sz w:val="22"/>
          <w:szCs w:val="22"/>
        </w:rPr>
        <w:t>«ТЗК Шереметьево»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bookmarkStart w:id="0" w:name="_GoBack"/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  <w:bookmarkEnd w:id="0"/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A34" w:rsidRDefault="000E3A34" w:rsidP="00D20AAA">
      <w:pPr>
        <w:spacing w:line="240" w:lineRule="auto"/>
      </w:pPr>
      <w:r>
        <w:separator/>
      </w:r>
    </w:p>
  </w:endnote>
  <w:endnote w:type="continuationSeparator" w:id="0">
    <w:p w:rsidR="000E3A34" w:rsidRDefault="000E3A34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A34" w:rsidRDefault="000E3A34" w:rsidP="00D20AAA">
      <w:pPr>
        <w:spacing w:line="240" w:lineRule="auto"/>
      </w:pPr>
      <w:r>
        <w:separator/>
      </w:r>
    </w:p>
  </w:footnote>
  <w:footnote w:type="continuationSeparator" w:id="0">
    <w:p w:rsidR="000E3A34" w:rsidRDefault="000E3A34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4C1BC-CF8E-4EDD-9755-3607EDCD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Корнюшонкова Кристина Андреевна</cp:lastModifiedBy>
  <cp:revision>12</cp:revision>
  <cp:lastPrinted>2014-09-03T06:05:00Z</cp:lastPrinted>
  <dcterms:created xsi:type="dcterms:W3CDTF">2014-10-15T10:21:00Z</dcterms:created>
  <dcterms:modified xsi:type="dcterms:W3CDTF">2018-03-02T08:52:00Z</dcterms:modified>
</cp:coreProperties>
</file>